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C1" w:rsidRDefault="00F266EA" w:rsidP="00B116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116C1">
        <w:rPr>
          <w:rFonts w:ascii="Times New Roman" w:hAnsi="Times New Roman" w:cs="Times New Roman"/>
          <w:sz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 w:rsidRPr="00B116C1">
        <w:rPr>
          <w:rFonts w:ascii="Times New Roman" w:hAnsi="Times New Roman" w:cs="Times New Roman"/>
          <w:sz w:val="28"/>
        </w:rPr>
        <w:t>Совета Осокинского сельского поселения Калачинского муниципального района Омской области</w:t>
      </w:r>
      <w:r w:rsidRPr="00B116C1">
        <w:rPr>
          <w:rFonts w:ascii="Times New Roman" w:hAnsi="Times New Roman" w:cs="Times New Roman"/>
          <w:sz w:val="28"/>
        </w:rPr>
        <w:t xml:space="preserve">, обязанности представить сведения о доходах, расходах, об имуществе и обязательствах имущественного характера </w:t>
      </w:r>
    </w:p>
    <w:p w:rsidR="00911706" w:rsidRDefault="00F266EA" w:rsidP="00B116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116C1">
        <w:rPr>
          <w:rFonts w:ascii="Times New Roman" w:hAnsi="Times New Roman" w:cs="Times New Roman"/>
          <w:sz w:val="28"/>
        </w:rPr>
        <w:t>за 2022 год</w:t>
      </w:r>
    </w:p>
    <w:p w:rsidR="00B116C1" w:rsidRPr="00B116C1" w:rsidRDefault="00B116C1" w:rsidP="00B116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3605"/>
        <w:gridCol w:w="3544"/>
        <w:gridCol w:w="5812"/>
      </w:tblGrid>
      <w:tr w:rsidR="00B116C1" w:rsidRPr="00B116C1" w:rsidTr="00B116C1">
        <w:tc>
          <w:tcPr>
            <w:tcW w:w="1606" w:type="dxa"/>
          </w:tcPr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Общее число депутатов Осокинского сельского поселения</w:t>
            </w:r>
          </w:p>
        </w:tc>
        <w:tc>
          <w:tcPr>
            <w:tcW w:w="12961" w:type="dxa"/>
            <w:gridSpan w:val="3"/>
          </w:tcPr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Число депутатов Осокинского сельского поселения,</w:t>
            </w:r>
          </w:p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депутатскую деятельность без отрыва от</w:t>
            </w:r>
          </w:p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(на непостоянной основе)</w:t>
            </w:r>
          </w:p>
        </w:tc>
      </w:tr>
      <w:tr w:rsidR="00B116C1" w:rsidRPr="00B116C1" w:rsidTr="00B116C1">
        <w:tc>
          <w:tcPr>
            <w:tcW w:w="1606" w:type="dxa"/>
          </w:tcPr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г. № 230 -ФЗ «О </w:t>
            </w: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544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уведомление об отсутствии фактов совершения в течение отчетного периода сделок, предусмотренных частью 1 статьи 3 Федерального закона от 3 декабря 2012г. № 230-ФЗ «О </w:t>
            </w: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5812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об отсутствии фактов совершения в течение отчетного периода сделок, предусмотренных частью 1 статьи 3 Федерального закона от 3 декабря 2012г. № 230-ФЗ «О контроле за соответствием расходов лиц, замещающих государственные должности, и иных </w:t>
            </w: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лиц их доходам»</w:t>
            </w:r>
            <w:proofErr w:type="gramEnd"/>
          </w:p>
        </w:tc>
      </w:tr>
      <w:tr w:rsidR="00B116C1" w:rsidRPr="00B116C1" w:rsidTr="00B116C1">
        <w:tc>
          <w:tcPr>
            <w:tcW w:w="1606" w:type="dxa"/>
          </w:tcPr>
          <w:p w:rsidR="00B116C1" w:rsidRPr="00B116C1" w:rsidRDefault="00B116C1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16C1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605" w:type="dxa"/>
          </w:tcPr>
          <w:p w:rsidR="00B116C1" w:rsidRPr="00B116C1" w:rsidRDefault="00B116C1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544" w:type="dxa"/>
          </w:tcPr>
          <w:p w:rsidR="00B116C1" w:rsidRPr="00B116C1" w:rsidRDefault="00B116C1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812" w:type="dxa"/>
          </w:tcPr>
          <w:p w:rsidR="00B116C1" w:rsidRPr="00B116C1" w:rsidRDefault="00B116C1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:rsidR="00F266EA" w:rsidRPr="00B116C1" w:rsidRDefault="00F266EA" w:rsidP="00F266EA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F266EA" w:rsidRPr="00B116C1" w:rsidSect="00064D3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64D32"/>
    <w:rsid w:val="00911706"/>
    <w:rsid w:val="00B116C1"/>
    <w:rsid w:val="00F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6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6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LUDA_O</dc:creator>
  <cp:lastModifiedBy>LUDA_O</cp:lastModifiedBy>
  <cp:revision>1</cp:revision>
  <dcterms:created xsi:type="dcterms:W3CDTF">2023-05-26T08:09:00Z</dcterms:created>
  <dcterms:modified xsi:type="dcterms:W3CDTF">2023-05-26T08:33:00Z</dcterms:modified>
</cp:coreProperties>
</file>